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9F" w:rsidRDefault="00BD334F" w:rsidP="00172796">
      <w:pPr>
        <w:pStyle w:val="Title"/>
        <w:tabs>
          <w:tab w:val="left" w:pos="4590"/>
        </w:tabs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.4pt;margin-top:21.6pt;width:81.6pt;height:83.4pt;z-index:251659264;mso-position-vertical-relative:page" o:allowincell="f" fillcolor="window">
            <v:imagedata r:id="rId6" o:title=""/>
            <w10:wrap type="square" anchory="page"/>
          </v:shape>
          <o:OLEObject Type="Embed" ProgID="Word.Picture.8" ShapeID="_x0000_s1026" DrawAspect="Content" ObjectID="_1495488395" r:id="rId7"/>
        </w:pict>
      </w:r>
      <w:r w:rsidR="00CF317A">
        <w:rPr>
          <w:rFonts w:ascii="Times New Roman" w:hAnsi="Times New Roman"/>
          <w:sz w:val="32"/>
        </w:rPr>
        <w:t xml:space="preserve">        </w:t>
      </w:r>
      <w:r w:rsidR="00172796">
        <w:rPr>
          <w:rFonts w:ascii="Times New Roman" w:hAnsi="Times New Roman"/>
          <w:sz w:val="32"/>
        </w:rPr>
        <w:t xml:space="preserve">   </w:t>
      </w:r>
      <w:r w:rsidR="008B78C5">
        <w:rPr>
          <w:rFonts w:ascii="Times New Roman" w:hAnsi="Times New Roman"/>
          <w:sz w:val="32"/>
        </w:rPr>
        <w:t xml:space="preserve">  </w:t>
      </w:r>
    </w:p>
    <w:p w:rsidR="00172796" w:rsidRPr="005F2712" w:rsidRDefault="00D8039F" w:rsidP="00172796">
      <w:pPr>
        <w:pStyle w:val="Title"/>
        <w:tabs>
          <w:tab w:val="left" w:pos="4590"/>
        </w:tabs>
        <w:jc w:val="left"/>
        <w:rPr>
          <w:rFonts w:ascii="Copperplate Gothic Light" w:hAnsi="Copperplate Gothic Light"/>
          <w:sz w:val="52"/>
          <w:szCs w:val="52"/>
        </w:rPr>
      </w:pPr>
      <w:r>
        <w:rPr>
          <w:rFonts w:ascii="Times New Roman" w:hAnsi="Times New Roman"/>
          <w:sz w:val="32"/>
        </w:rPr>
        <w:t xml:space="preserve">              </w:t>
      </w:r>
      <w:r w:rsidR="00172796" w:rsidRPr="005F2712">
        <w:rPr>
          <w:rFonts w:ascii="Copperplate Gothic Light" w:hAnsi="Copperplate Gothic Light"/>
          <w:sz w:val="52"/>
          <w:szCs w:val="52"/>
        </w:rPr>
        <w:t>State of Louisiana</w:t>
      </w:r>
    </w:p>
    <w:p w:rsidR="00172796" w:rsidRDefault="00172796" w:rsidP="00172796">
      <w:pPr>
        <w:pStyle w:val="Title"/>
        <w:tabs>
          <w:tab w:val="left" w:pos="4590"/>
        </w:tabs>
        <w:jc w:val="left"/>
        <w:rPr>
          <w:rFonts w:ascii="Times New Roman" w:hAnsi="Times New Roman"/>
          <w:sz w:val="16"/>
        </w:rPr>
      </w:pPr>
    </w:p>
    <w:p w:rsidR="00172796" w:rsidRPr="005F2712" w:rsidRDefault="00172796" w:rsidP="00172796">
      <w:pPr>
        <w:pStyle w:val="Title"/>
        <w:tabs>
          <w:tab w:val="left" w:pos="4590"/>
        </w:tabs>
        <w:jc w:val="left"/>
        <w:rPr>
          <w:rFonts w:ascii="American Classic" w:hAnsi="American Classic"/>
          <w:iCs/>
        </w:rPr>
      </w:pPr>
      <w:r>
        <w:rPr>
          <w:rFonts w:ascii="Times New Roman" w:hAnsi="Times New Roman"/>
          <w:sz w:val="16"/>
        </w:rPr>
        <w:t xml:space="preserve">                         </w:t>
      </w:r>
      <w:r w:rsidR="00CF317A">
        <w:rPr>
          <w:rFonts w:ascii="Times New Roman" w:hAnsi="Times New Roman"/>
          <w:sz w:val="16"/>
        </w:rPr>
        <w:t xml:space="preserve">        </w:t>
      </w:r>
      <w:r w:rsidR="005F2712">
        <w:rPr>
          <w:rFonts w:ascii="Times New Roman" w:hAnsi="Times New Roman"/>
          <w:sz w:val="16"/>
        </w:rPr>
        <w:t xml:space="preserve">    </w:t>
      </w:r>
      <w:r w:rsidR="0077729A">
        <w:rPr>
          <w:rFonts w:ascii="Times New Roman" w:hAnsi="Times New Roman"/>
          <w:sz w:val="16"/>
        </w:rPr>
        <w:t xml:space="preserve">   </w:t>
      </w:r>
      <w:r>
        <w:rPr>
          <w:rFonts w:ascii="Times New Roman" w:hAnsi="Times New Roman"/>
          <w:sz w:val="16"/>
        </w:rPr>
        <w:t xml:space="preserve">  </w:t>
      </w:r>
      <w:r w:rsidRPr="005F2712">
        <w:rPr>
          <w:rFonts w:ascii="American Classic" w:hAnsi="American Classic"/>
          <w:iCs/>
        </w:rPr>
        <w:t>Board of Examiners for Sanitarians</w:t>
      </w:r>
    </w:p>
    <w:p w:rsidR="00172796" w:rsidRPr="00642F6F" w:rsidRDefault="00172796" w:rsidP="00172796">
      <w:pPr>
        <w:pStyle w:val="Title"/>
        <w:tabs>
          <w:tab w:val="left" w:pos="4590"/>
        </w:tabs>
        <w:jc w:val="left"/>
        <w:rPr>
          <w:rFonts w:ascii="American Classic" w:hAnsi="American Classic"/>
          <w:iCs/>
          <w:sz w:val="20"/>
        </w:rPr>
      </w:pPr>
      <w:r w:rsidRPr="005F2712">
        <w:rPr>
          <w:rFonts w:ascii="American Classic" w:hAnsi="American Classic"/>
          <w:iCs/>
        </w:rPr>
        <w:t xml:space="preserve">               </w:t>
      </w:r>
      <w:r w:rsidR="005F2712" w:rsidRPr="005F2712">
        <w:rPr>
          <w:rFonts w:ascii="American Classic" w:hAnsi="American Classic"/>
          <w:iCs/>
        </w:rPr>
        <w:t xml:space="preserve">  </w:t>
      </w:r>
      <w:r w:rsidRPr="005F2712">
        <w:rPr>
          <w:rFonts w:ascii="American Classic" w:hAnsi="American Classic"/>
          <w:iCs/>
        </w:rPr>
        <w:t xml:space="preserve">  </w:t>
      </w:r>
      <w:r w:rsidR="005F2712">
        <w:rPr>
          <w:rFonts w:ascii="American Classic" w:hAnsi="American Classic"/>
          <w:iCs/>
        </w:rPr>
        <w:t xml:space="preserve"> </w:t>
      </w:r>
      <w:r w:rsidR="0077729A">
        <w:rPr>
          <w:rFonts w:ascii="American Classic" w:hAnsi="American Classic"/>
          <w:iCs/>
        </w:rPr>
        <w:t xml:space="preserve">   </w:t>
      </w:r>
      <w:r w:rsidR="005F2712">
        <w:rPr>
          <w:rFonts w:ascii="American Classic" w:hAnsi="American Classic"/>
          <w:iCs/>
        </w:rPr>
        <w:t xml:space="preserve"> </w:t>
      </w:r>
      <w:r w:rsidRPr="005F2712">
        <w:rPr>
          <w:rFonts w:ascii="American Classic" w:hAnsi="American Classic"/>
          <w:iCs/>
        </w:rPr>
        <w:t xml:space="preserve">    </w:t>
      </w:r>
      <w:r w:rsidR="00642F6F">
        <w:rPr>
          <w:rFonts w:ascii="American Classic" w:hAnsi="American Classic"/>
          <w:iCs/>
        </w:rPr>
        <w:t xml:space="preserve">    </w:t>
      </w:r>
      <w:r w:rsidRPr="00642F6F">
        <w:rPr>
          <w:rFonts w:ascii="American Classic" w:hAnsi="American Classic"/>
          <w:iCs/>
          <w:sz w:val="20"/>
        </w:rPr>
        <w:t>7173-A Florida Boulevard</w:t>
      </w:r>
    </w:p>
    <w:p w:rsidR="00172796" w:rsidRPr="005F2712" w:rsidRDefault="00172796" w:rsidP="00172796">
      <w:pPr>
        <w:pStyle w:val="Title"/>
        <w:tabs>
          <w:tab w:val="left" w:pos="4590"/>
        </w:tabs>
        <w:jc w:val="left"/>
        <w:rPr>
          <w:rFonts w:ascii="American Classic" w:hAnsi="American Classic"/>
          <w:iCs/>
        </w:rPr>
      </w:pPr>
      <w:r w:rsidRPr="00642F6F">
        <w:rPr>
          <w:rFonts w:ascii="American Classic" w:hAnsi="American Classic"/>
          <w:iCs/>
          <w:sz w:val="20"/>
        </w:rPr>
        <w:t xml:space="preserve">                   </w:t>
      </w:r>
      <w:r w:rsidR="005F2712" w:rsidRPr="00642F6F">
        <w:rPr>
          <w:rFonts w:ascii="American Classic" w:hAnsi="American Classic"/>
          <w:iCs/>
          <w:sz w:val="20"/>
        </w:rPr>
        <w:t xml:space="preserve">  </w:t>
      </w:r>
      <w:r w:rsidR="00AA7CD5" w:rsidRPr="00642F6F">
        <w:rPr>
          <w:rFonts w:ascii="American Classic" w:hAnsi="American Classic"/>
          <w:iCs/>
          <w:sz w:val="20"/>
        </w:rPr>
        <w:t xml:space="preserve">    </w:t>
      </w:r>
      <w:r w:rsidR="0077729A" w:rsidRPr="00642F6F">
        <w:rPr>
          <w:rFonts w:ascii="American Classic" w:hAnsi="American Classic"/>
          <w:iCs/>
          <w:sz w:val="20"/>
        </w:rPr>
        <w:t xml:space="preserve">  </w:t>
      </w:r>
      <w:r w:rsidR="00CF317A" w:rsidRPr="00642F6F">
        <w:rPr>
          <w:rFonts w:ascii="American Classic" w:hAnsi="American Classic"/>
          <w:iCs/>
          <w:sz w:val="20"/>
        </w:rPr>
        <w:t xml:space="preserve"> </w:t>
      </w:r>
      <w:r w:rsidR="00642F6F">
        <w:rPr>
          <w:rFonts w:ascii="American Classic" w:hAnsi="American Classic"/>
          <w:iCs/>
          <w:sz w:val="20"/>
        </w:rPr>
        <w:t xml:space="preserve">          </w:t>
      </w:r>
      <w:r w:rsidRPr="00642F6F">
        <w:rPr>
          <w:rFonts w:ascii="American Classic" w:hAnsi="American Classic"/>
          <w:iCs/>
          <w:sz w:val="20"/>
        </w:rPr>
        <w:t>Baton Rouge, LA  70806</w:t>
      </w:r>
    </w:p>
    <w:p w:rsidR="003C1F9B" w:rsidRDefault="00CF317A" w:rsidP="00172796">
      <w:pPr>
        <w:pStyle w:val="Title"/>
        <w:tabs>
          <w:tab w:val="left" w:pos="4590"/>
        </w:tabs>
        <w:jc w:val="left"/>
        <w:rPr>
          <w:rFonts w:ascii="Times New Roman" w:hAnsi="Times New Roman"/>
          <w:iCs/>
        </w:rPr>
      </w:pPr>
      <w:r w:rsidRPr="005F2712">
        <w:rPr>
          <w:rFonts w:ascii="American Classic" w:hAnsi="American Classic"/>
          <w:i/>
          <w:iCs/>
        </w:rPr>
        <w:t xml:space="preserve">   </w:t>
      </w:r>
    </w:p>
    <w:p w:rsidR="00D8039F" w:rsidRDefault="0010471A" w:rsidP="0010471A">
      <w:pPr>
        <w:pStyle w:val="Title"/>
        <w:tabs>
          <w:tab w:val="left" w:pos="4590"/>
        </w:tabs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  <w:r w:rsidRPr="0010471A">
        <w:rPr>
          <w:rFonts w:ascii="Times New Roman" w:hAnsi="Times New Roman"/>
          <w:iCs/>
          <w:sz w:val="28"/>
          <w:szCs w:val="28"/>
        </w:rPr>
        <w:t>BOARD MEETING MINUTES</w:t>
      </w:r>
    </w:p>
    <w:p w:rsidR="003C1F9B" w:rsidRDefault="00D8039F" w:rsidP="003C1F9B">
      <w:pPr>
        <w:pStyle w:val="Title"/>
        <w:tabs>
          <w:tab w:val="left" w:pos="4590"/>
        </w:tabs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</w:t>
      </w:r>
      <w:r w:rsidR="00C6690B">
        <w:rPr>
          <w:rFonts w:ascii="Times New Roman" w:hAnsi="Times New Roman"/>
          <w:iCs/>
          <w:sz w:val="28"/>
          <w:szCs w:val="28"/>
        </w:rPr>
        <w:t>February 4, 2015</w:t>
      </w:r>
    </w:p>
    <w:p w:rsidR="0010471A" w:rsidRDefault="0010471A" w:rsidP="003C1F9B">
      <w:pPr>
        <w:pStyle w:val="Title"/>
        <w:tabs>
          <w:tab w:val="left" w:pos="4590"/>
        </w:tabs>
        <w:jc w:val="left"/>
        <w:rPr>
          <w:rFonts w:ascii="Times New Roman" w:hAnsi="Times New Roman"/>
          <w:b w:val="0"/>
          <w:iCs/>
        </w:rPr>
      </w:pPr>
    </w:p>
    <w:p w:rsidR="0010471A" w:rsidRDefault="0010471A" w:rsidP="003C1F9B">
      <w:pPr>
        <w:pStyle w:val="Title"/>
        <w:tabs>
          <w:tab w:val="left" w:pos="4590"/>
        </w:tabs>
        <w:jc w:val="left"/>
        <w:rPr>
          <w:rFonts w:ascii="Times New Roman" w:hAnsi="Times New Roman"/>
          <w:i/>
          <w:iCs/>
          <w:u w:val="single"/>
        </w:rPr>
      </w:pPr>
      <w:r>
        <w:rPr>
          <w:rFonts w:ascii="Times New Roman" w:hAnsi="Times New Roman"/>
          <w:i/>
          <w:iCs/>
          <w:u w:val="single"/>
        </w:rPr>
        <w:t>IN ATTENDANCE</w:t>
      </w:r>
    </w:p>
    <w:p w:rsidR="0010471A" w:rsidRDefault="0010471A" w:rsidP="003C1F9B">
      <w:pPr>
        <w:pStyle w:val="Title"/>
        <w:tabs>
          <w:tab w:val="left" w:pos="4590"/>
        </w:tabs>
        <w:jc w:val="left"/>
        <w:rPr>
          <w:rFonts w:ascii="Times New Roman" w:hAnsi="Times New Roman"/>
          <w:i/>
          <w:iCs/>
          <w:u w:val="single"/>
        </w:rPr>
      </w:pPr>
    </w:p>
    <w:p w:rsidR="0010471A" w:rsidRDefault="0010471A" w:rsidP="003C1F9B">
      <w:pPr>
        <w:pStyle w:val="Title"/>
        <w:tabs>
          <w:tab w:val="left" w:pos="4590"/>
        </w:tabs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>Don Riser, RS, Chair</w:t>
      </w:r>
    </w:p>
    <w:p w:rsidR="0010471A" w:rsidRDefault="0010471A" w:rsidP="003C1F9B">
      <w:pPr>
        <w:pStyle w:val="Title"/>
        <w:tabs>
          <w:tab w:val="left" w:pos="4590"/>
        </w:tabs>
        <w:jc w:val="left"/>
        <w:rPr>
          <w:rFonts w:ascii="Times New Roman" w:hAnsi="Times New Roman"/>
          <w:b w:val="0"/>
          <w:iCs/>
        </w:rPr>
      </w:pPr>
      <w:proofErr w:type="spellStart"/>
      <w:r>
        <w:rPr>
          <w:rFonts w:ascii="Times New Roman" w:hAnsi="Times New Roman"/>
          <w:b w:val="0"/>
          <w:iCs/>
        </w:rPr>
        <w:t>Tenney</w:t>
      </w:r>
      <w:proofErr w:type="spellEnd"/>
      <w:r>
        <w:rPr>
          <w:rFonts w:ascii="Times New Roman" w:hAnsi="Times New Roman"/>
          <w:b w:val="0"/>
          <w:iCs/>
        </w:rPr>
        <w:t xml:space="preserve"> Sibley, RS, Vice-Chair</w:t>
      </w:r>
    </w:p>
    <w:p w:rsidR="0010471A" w:rsidRDefault="0010471A" w:rsidP="003C1F9B">
      <w:pPr>
        <w:pStyle w:val="Title"/>
        <w:tabs>
          <w:tab w:val="left" w:pos="4590"/>
        </w:tabs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>Butch Martin, RS, Secretary-Treasurer</w:t>
      </w:r>
    </w:p>
    <w:p w:rsidR="0010471A" w:rsidRDefault="0010471A" w:rsidP="003C1F9B">
      <w:pPr>
        <w:pStyle w:val="Title"/>
        <w:tabs>
          <w:tab w:val="left" w:pos="4590"/>
        </w:tabs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>Tessa R. Dixon, RS, Member</w:t>
      </w:r>
    </w:p>
    <w:p w:rsidR="00D8039F" w:rsidRDefault="00D8039F" w:rsidP="003C1F9B">
      <w:pPr>
        <w:pStyle w:val="Title"/>
        <w:tabs>
          <w:tab w:val="left" w:pos="4590"/>
        </w:tabs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>Janet Merritt, Recorder</w:t>
      </w:r>
    </w:p>
    <w:p w:rsidR="0010471A" w:rsidRDefault="0010471A" w:rsidP="003C1F9B">
      <w:pPr>
        <w:pStyle w:val="Title"/>
        <w:tabs>
          <w:tab w:val="left" w:pos="4590"/>
        </w:tabs>
        <w:jc w:val="left"/>
        <w:rPr>
          <w:rFonts w:ascii="Times New Roman" w:hAnsi="Times New Roman"/>
          <w:b w:val="0"/>
          <w:iCs/>
        </w:rPr>
      </w:pPr>
    </w:p>
    <w:p w:rsidR="00D8039F" w:rsidRDefault="00C6690B" w:rsidP="003C1F9B">
      <w:pPr>
        <w:pStyle w:val="Title"/>
        <w:tabs>
          <w:tab w:val="left" w:pos="4590"/>
        </w:tabs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>A</w:t>
      </w:r>
      <w:r w:rsidR="00642F6F">
        <w:rPr>
          <w:rFonts w:ascii="Times New Roman" w:hAnsi="Times New Roman"/>
          <w:b w:val="0"/>
          <w:iCs/>
        </w:rPr>
        <w:t xml:space="preserve">fter determining a quorum was present, Board </w:t>
      </w:r>
      <w:r w:rsidR="00045342">
        <w:rPr>
          <w:rFonts w:ascii="Times New Roman" w:hAnsi="Times New Roman"/>
          <w:b w:val="0"/>
          <w:iCs/>
        </w:rPr>
        <w:t>Chair</w:t>
      </w:r>
      <w:r w:rsidR="00642F6F">
        <w:rPr>
          <w:rFonts w:ascii="Times New Roman" w:hAnsi="Times New Roman"/>
          <w:b w:val="0"/>
          <w:iCs/>
        </w:rPr>
        <w:t xml:space="preserve"> Don Riser called the meeting to order at 9:15am.   </w:t>
      </w:r>
    </w:p>
    <w:p w:rsidR="00D8039F" w:rsidRDefault="00D8039F" w:rsidP="003C1F9B">
      <w:pPr>
        <w:pStyle w:val="Title"/>
        <w:tabs>
          <w:tab w:val="left" w:pos="4590"/>
        </w:tabs>
        <w:jc w:val="left"/>
        <w:rPr>
          <w:rFonts w:ascii="Times New Roman" w:hAnsi="Times New Roman"/>
          <w:b w:val="0"/>
          <w:iCs/>
        </w:rPr>
      </w:pPr>
    </w:p>
    <w:p w:rsidR="002E3D56" w:rsidRDefault="00F25B2A" w:rsidP="003C1F9B">
      <w:pPr>
        <w:pStyle w:val="Title"/>
        <w:tabs>
          <w:tab w:val="left" w:pos="4590"/>
        </w:tabs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>Butch Martin made motion to accept minutes of the Dec. 3</w:t>
      </w:r>
      <w:r w:rsidRPr="00F25B2A">
        <w:rPr>
          <w:rFonts w:ascii="Times New Roman" w:hAnsi="Times New Roman"/>
          <w:b w:val="0"/>
          <w:iCs/>
          <w:vertAlign w:val="superscript"/>
        </w:rPr>
        <w:t>rd</w:t>
      </w:r>
      <w:r>
        <w:rPr>
          <w:rFonts w:ascii="Times New Roman" w:hAnsi="Times New Roman"/>
          <w:b w:val="0"/>
          <w:iCs/>
        </w:rPr>
        <w:t xml:space="preserve"> meeting; motion seconded by </w:t>
      </w:r>
      <w:proofErr w:type="spellStart"/>
      <w:r>
        <w:rPr>
          <w:rFonts w:ascii="Times New Roman" w:hAnsi="Times New Roman"/>
          <w:b w:val="0"/>
          <w:iCs/>
        </w:rPr>
        <w:t>Tenney</w:t>
      </w:r>
      <w:proofErr w:type="spellEnd"/>
      <w:r>
        <w:rPr>
          <w:rFonts w:ascii="Times New Roman" w:hAnsi="Times New Roman"/>
          <w:b w:val="0"/>
          <w:iCs/>
        </w:rPr>
        <w:t xml:space="preserve"> Sibley -- motion carried.  Mr. Martin made motion to accept the report of the Secretary-Treasurer; motion seconded by Ms. Sibley -- motion carried.</w:t>
      </w:r>
    </w:p>
    <w:p w:rsidR="0025405E" w:rsidRDefault="0025405E" w:rsidP="003C1F9B">
      <w:pPr>
        <w:pStyle w:val="Title"/>
        <w:tabs>
          <w:tab w:val="left" w:pos="4590"/>
        </w:tabs>
        <w:jc w:val="left"/>
        <w:rPr>
          <w:rFonts w:ascii="Times New Roman" w:hAnsi="Times New Roman"/>
          <w:b w:val="0"/>
          <w:iCs/>
        </w:rPr>
      </w:pPr>
    </w:p>
    <w:p w:rsidR="00045342" w:rsidRDefault="00F25B2A" w:rsidP="003C1F9B">
      <w:pPr>
        <w:pStyle w:val="Title"/>
        <w:tabs>
          <w:tab w:val="left" w:pos="4590"/>
        </w:tabs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>Don Riser began discussion of the LSBES’s by-laws; he found out that the Board no longer has by-laws</w:t>
      </w:r>
      <w:r w:rsidR="003A25B9">
        <w:rPr>
          <w:rFonts w:ascii="Times New Roman" w:hAnsi="Times New Roman"/>
          <w:b w:val="0"/>
          <w:iCs/>
        </w:rPr>
        <w:t>; that in</w:t>
      </w:r>
      <w:r>
        <w:rPr>
          <w:rFonts w:ascii="Times New Roman" w:hAnsi="Times New Roman"/>
          <w:b w:val="0"/>
          <w:iCs/>
        </w:rPr>
        <w:t xml:space="preserve"> December 2003 the continuing education revisions were combined with by-laws in th</w:t>
      </w:r>
      <w:r w:rsidR="003A25B9">
        <w:rPr>
          <w:rFonts w:ascii="Times New Roman" w:hAnsi="Times New Roman"/>
          <w:b w:val="0"/>
          <w:iCs/>
        </w:rPr>
        <w:t>e Louisiana Administrative Code; and a</w:t>
      </w:r>
      <w:r>
        <w:rPr>
          <w:rFonts w:ascii="Times New Roman" w:hAnsi="Times New Roman"/>
          <w:b w:val="0"/>
          <w:iCs/>
        </w:rPr>
        <w:t xml:space="preserve">ny changes will require </w:t>
      </w:r>
      <w:r w:rsidR="003A25B9">
        <w:rPr>
          <w:rFonts w:ascii="Times New Roman" w:hAnsi="Times New Roman"/>
          <w:b w:val="0"/>
          <w:iCs/>
        </w:rPr>
        <w:t>going through the legislative approval process.</w:t>
      </w:r>
      <w:r w:rsidR="00045342">
        <w:rPr>
          <w:rFonts w:ascii="Times New Roman" w:hAnsi="Times New Roman"/>
          <w:b w:val="0"/>
          <w:iCs/>
        </w:rPr>
        <w:t xml:space="preserve"> </w:t>
      </w:r>
      <w:r w:rsidR="003A25B9">
        <w:rPr>
          <w:rFonts w:ascii="Times New Roman" w:hAnsi="Times New Roman"/>
          <w:b w:val="0"/>
          <w:iCs/>
        </w:rPr>
        <w:t xml:space="preserve">  It was agreed that at some time in the future, Board members will need to review statutes to determine what requirements, etc. need to be maintained and/or changed.   </w:t>
      </w:r>
    </w:p>
    <w:p w:rsidR="00E67575" w:rsidRDefault="00E67575" w:rsidP="003C1F9B">
      <w:pPr>
        <w:pStyle w:val="Title"/>
        <w:tabs>
          <w:tab w:val="left" w:pos="4590"/>
        </w:tabs>
        <w:jc w:val="left"/>
        <w:rPr>
          <w:rFonts w:ascii="Times New Roman" w:hAnsi="Times New Roman"/>
          <w:b w:val="0"/>
          <w:iCs/>
        </w:rPr>
      </w:pPr>
    </w:p>
    <w:p w:rsidR="00E67575" w:rsidRDefault="003A25B9" w:rsidP="003C1F9B">
      <w:pPr>
        <w:pStyle w:val="Title"/>
        <w:tabs>
          <w:tab w:val="left" w:pos="4590"/>
        </w:tabs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>The next item discussed was the statutory Board appointments and applicable quorum.  Mr. Riser is awaiting a call from the Boards and Commissions Office (within the Office of the Governor) relative to the appointments from Tulane University and LSU.</w:t>
      </w:r>
    </w:p>
    <w:p w:rsidR="003A25B9" w:rsidRDefault="003A25B9" w:rsidP="003C1F9B">
      <w:pPr>
        <w:pStyle w:val="Title"/>
        <w:tabs>
          <w:tab w:val="left" w:pos="4590"/>
        </w:tabs>
        <w:jc w:val="left"/>
        <w:rPr>
          <w:rFonts w:ascii="Times New Roman" w:hAnsi="Times New Roman"/>
          <w:b w:val="0"/>
          <w:iCs/>
        </w:rPr>
      </w:pPr>
    </w:p>
    <w:p w:rsidR="0025405E" w:rsidRDefault="003A25B9" w:rsidP="003C1F9B">
      <w:pPr>
        <w:pStyle w:val="Title"/>
        <w:tabs>
          <w:tab w:val="left" w:pos="4590"/>
        </w:tabs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Board members reviewed the requests for inactive status from Charles Barnes, Gary </w:t>
      </w:r>
      <w:proofErr w:type="spellStart"/>
      <w:r>
        <w:rPr>
          <w:rFonts w:ascii="Times New Roman" w:hAnsi="Times New Roman"/>
          <w:b w:val="0"/>
          <w:iCs/>
        </w:rPr>
        <w:t>Cazaubon</w:t>
      </w:r>
      <w:proofErr w:type="spellEnd"/>
      <w:r>
        <w:rPr>
          <w:rFonts w:ascii="Times New Roman" w:hAnsi="Times New Roman"/>
          <w:b w:val="0"/>
          <w:iCs/>
        </w:rPr>
        <w:t xml:space="preserve">, </w:t>
      </w:r>
      <w:proofErr w:type="spellStart"/>
      <w:r w:rsidR="0025405E">
        <w:rPr>
          <w:rFonts w:ascii="Times New Roman" w:hAnsi="Times New Roman"/>
          <w:b w:val="0"/>
          <w:iCs/>
        </w:rPr>
        <w:t>Dinesh</w:t>
      </w:r>
      <w:proofErr w:type="spellEnd"/>
      <w:r w:rsidR="0025405E">
        <w:rPr>
          <w:rFonts w:ascii="Times New Roman" w:hAnsi="Times New Roman"/>
          <w:b w:val="0"/>
          <w:iCs/>
        </w:rPr>
        <w:t xml:space="preserve"> </w:t>
      </w:r>
      <w:proofErr w:type="spellStart"/>
      <w:r w:rsidR="0025405E">
        <w:rPr>
          <w:rFonts w:ascii="Times New Roman" w:hAnsi="Times New Roman"/>
          <w:b w:val="0"/>
          <w:iCs/>
        </w:rPr>
        <w:t>Deoras</w:t>
      </w:r>
      <w:proofErr w:type="spellEnd"/>
      <w:r w:rsidR="0025405E">
        <w:rPr>
          <w:rFonts w:ascii="Times New Roman" w:hAnsi="Times New Roman"/>
          <w:b w:val="0"/>
          <w:iCs/>
        </w:rPr>
        <w:t xml:space="preserve">, and Khalid </w:t>
      </w:r>
      <w:proofErr w:type="spellStart"/>
      <w:r w:rsidR="0025405E">
        <w:rPr>
          <w:rFonts w:ascii="Times New Roman" w:hAnsi="Times New Roman"/>
          <w:b w:val="0"/>
          <w:iCs/>
        </w:rPr>
        <w:t>Iqbal</w:t>
      </w:r>
      <w:proofErr w:type="spellEnd"/>
      <w:r w:rsidR="0025405E">
        <w:rPr>
          <w:rFonts w:ascii="Times New Roman" w:hAnsi="Times New Roman"/>
          <w:b w:val="0"/>
          <w:iCs/>
        </w:rPr>
        <w:t>.</w:t>
      </w:r>
      <w:r>
        <w:rPr>
          <w:rFonts w:ascii="Times New Roman" w:hAnsi="Times New Roman"/>
          <w:b w:val="0"/>
          <w:iCs/>
        </w:rPr>
        <w:t xml:space="preserve">  Ms. Sibley made motion to approve the requests; motion seconded by Ms. Dixon -- motion carried.</w:t>
      </w:r>
      <w:r w:rsidR="0025405E">
        <w:rPr>
          <w:rFonts w:ascii="Times New Roman" w:hAnsi="Times New Roman"/>
          <w:b w:val="0"/>
          <w:iCs/>
        </w:rPr>
        <w:t xml:space="preserve">  Board members discussed the issue of those Sanitarians who had not yet renewed their licenses for 2015.  Ms. Sibley made a motion that any licenses not renewed by February 15</w:t>
      </w:r>
      <w:r w:rsidR="0025405E" w:rsidRPr="0025405E">
        <w:rPr>
          <w:rFonts w:ascii="Times New Roman" w:hAnsi="Times New Roman"/>
          <w:b w:val="0"/>
          <w:iCs/>
          <w:vertAlign w:val="superscript"/>
        </w:rPr>
        <w:t>th</w:t>
      </w:r>
      <w:r w:rsidR="0025405E">
        <w:rPr>
          <w:rFonts w:ascii="Times New Roman" w:hAnsi="Times New Roman"/>
          <w:b w:val="0"/>
          <w:iCs/>
        </w:rPr>
        <w:t xml:space="preserve"> are to be suspended and if not renewed by March </w:t>
      </w:r>
      <w:proofErr w:type="gramStart"/>
      <w:r w:rsidR="0025405E">
        <w:rPr>
          <w:rFonts w:ascii="Times New Roman" w:hAnsi="Times New Roman"/>
          <w:b w:val="0"/>
          <w:iCs/>
        </w:rPr>
        <w:t>16</w:t>
      </w:r>
      <w:r w:rsidR="0025405E" w:rsidRPr="0025405E">
        <w:rPr>
          <w:rFonts w:ascii="Times New Roman" w:hAnsi="Times New Roman"/>
          <w:b w:val="0"/>
          <w:iCs/>
          <w:vertAlign w:val="superscript"/>
        </w:rPr>
        <w:t>th</w:t>
      </w:r>
      <w:r w:rsidR="0025405E">
        <w:rPr>
          <w:rFonts w:ascii="Times New Roman" w:hAnsi="Times New Roman"/>
          <w:b w:val="0"/>
          <w:iCs/>
        </w:rPr>
        <w:t xml:space="preserve">  will</w:t>
      </w:r>
      <w:proofErr w:type="gramEnd"/>
      <w:r w:rsidR="0025405E">
        <w:rPr>
          <w:rFonts w:ascii="Times New Roman" w:hAnsi="Times New Roman"/>
          <w:b w:val="0"/>
          <w:iCs/>
        </w:rPr>
        <w:t xml:space="preserve"> be revoked as of March 17</w:t>
      </w:r>
      <w:r w:rsidR="0025405E" w:rsidRPr="0025405E">
        <w:rPr>
          <w:rFonts w:ascii="Times New Roman" w:hAnsi="Times New Roman"/>
          <w:b w:val="0"/>
          <w:iCs/>
          <w:vertAlign w:val="superscript"/>
        </w:rPr>
        <w:t>th</w:t>
      </w:r>
      <w:r w:rsidR="0025405E">
        <w:rPr>
          <w:rFonts w:ascii="Times New Roman" w:hAnsi="Times New Roman"/>
          <w:b w:val="0"/>
          <w:iCs/>
        </w:rPr>
        <w:t xml:space="preserve">.  Motion was seconded by Mr. Martin -- motion carried. </w:t>
      </w:r>
    </w:p>
    <w:p w:rsidR="0025405E" w:rsidRDefault="0025405E" w:rsidP="003C1F9B">
      <w:pPr>
        <w:pStyle w:val="Title"/>
        <w:tabs>
          <w:tab w:val="left" w:pos="4590"/>
        </w:tabs>
        <w:jc w:val="left"/>
        <w:rPr>
          <w:rFonts w:ascii="Times New Roman" w:hAnsi="Times New Roman"/>
          <w:b w:val="0"/>
          <w:iCs/>
        </w:rPr>
      </w:pPr>
    </w:p>
    <w:p w:rsidR="00834AB4" w:rsidRDefault="0025405E" w:rsidP="003C1F9B">
      <w:pPr>
        <w:pStyle w:val="Title"/>
        <w:tabs>
          <w:tab w:val="left" w:pos="4590"/>
        </w:tabs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>Meeting adjourned at 10:00am.</w:t>
      </w:r>
    </w:p>
    <w:p w:rsidR="00834AB4" w:rsidRDefault="00834AB4" w:rsidP="003C1F9B">
      <w:pPr>
        <w:pStyle w:val="Title"/>
        <w:tabs>
          <w:tab w:val="left" w:pos="4590"/>
        </w:tabs>
        <w:jc w:val="left"/>
        <w:rPr>
          <w:rFonts w:ascii="Times New Roman" w:hAnsi="Times New Roman"/>
          <w:b w:val="0"/>
          <w:iCs/>
        </w:rPr>
      </w:pPr>
    </w:p>
    <w:p w:rsidR="00045342" w:rsidRPr="0010471A" w:rsidRDefault="00045342" w:rsidP="003C1F9B">
      <w:pPr>
        <w:pStyle w:val="Title"/>
        <w:tabs>
          <w:tab w:val="left" w:pos="4590"/>
        </w:tabs>
        <w:jc w:val="left"/>
        <w:rPr>
          <w:rFonts w:ascii="Times New Roman" w:hAnsi="Times New Roman"/>
          <w:b w:val="0"/>
          <w:iCs/>
        </w:rPr>
      </w:pPr>
    </w:p>
    <w:p w:rsidR="003C1F9B" w:rsidRPr="003C1F9B" w:rsidRDefault="003C1F9B" w:rsidP="003C1F9B">
      <w:pPr>
        <w:pStyle w:val="Title"/>
        <w:tabs>
          <w:tab w:val="left" w:pos="4590"/>
        </w:tabs>
        <w:jc w:val="left"/>
        <w:rPr>
          <w:rFonts w:ascii="Times New Roman" w:hAnsi="Times New Roman"/>
          <w:b w:val="0"/>
          <w:iCs/>
        </w:rPr>
      </w:pPr>
    </w:p>
    <w:sectPr w:rsidR="003C1F9B" w:rsidRPr="003C1F9B" w:rsidSect="00D8039F">
      <w:footerReference w:type="default" r:id="rId8"/>
      <w:pgSz w:w="12240" w:h="15840" w:code="1"/>
      <w:pgMar w:top="288" w:right="1152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EDE" w:rsidRDefault="00AC229B">
      <w:r>
        <w:separator/>
      </w:r>
    </w:p>
  </w:endnote>
  <w:endnote w:type="continuationSeparator" w:id="0">
    <w:p w:rsidR="00BF6EDE" w:rsidRDefault="00AC2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merican Classic">
    <w:panose1 w:val="02020504070506020904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71D" w:rsidRDefault="00094405">
    <w:pPr>
      <w:pStyle w:val="Footer"/>
      <w:jc w:val="center"/>
      <w:rPr>
        <w:rFonts w:ascii="Times New Roman" w:hAnsi="Times New Roman"/>
        <w:b/>
        <w:bCs/>
        <w:i/>
        <w:iCs/>
        <w:sz w:val="18"/>
      </w:rPr>
    </w:pPr>
    <w:r>
      <w:rPr>
        <w:rFonts w:ascii="Times New Roman" w:hAnsi="Times New Roman"/>
        <w:b/>
        <w:bCs/>
        <w:i/>
        <w:iCs/>
        <w:sz w:val="18"/>
      </w:rPr>
      <w:t xml:space="preserve">Please visit our website:  </w:t>
    </w:r>
    <w:hyperlink r:id="rId1" w:history="1">
      <w:r>
        <w:rPr>
          <w:rStyle w:val="Hyperlink"/>
          <w:rFonts w:ascii="Times New Roman" w:hAnsi="Times New Roman"/>
          <w:b/>
          <w:bCs/>
          <w:i/>
          <w:iCs/>
          <w:sz w:val="18"/>
        </w:rPr>
        <w:t>www.lsbes.org</w:t>
      </w:r>
    </w:hyperlink>
  </w:p>
  <w:p w:rsidR="009F471D" w:rsidRDefault="00094405">
    <w:pPr>
      <w:pStyle w:val="Footer"/>
      <w:jc w:val="center"/>
      <w:rPr>
        <w:sz w:val="23"/>
      </w:rPr>
    </w:pPr>
    <w:r>
      <w:rPr>
        <w:rFonts w:ascii="Times New Roman" w:hAnsi="Times New Roman"/>
        <w:b/>
        <w:sz w:val="15"/>
      </w:rPr>
      <w:t>“AN EQUAL OPPORTUNITY EMPLOYER”</w:t>
    </w:r>
  </w:p>
  <w:p w:rsidR="009F471D" w:rsidRDefault="0025405E">
    <w:pPr>
      <w:pStyle w:val="Footer"/>
      <w:jc w:val="center"/>
      <w:rPr>
        <w:rFonts w:ascii="Arial" w:hAnsi="Arial"/>
        <w:sz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EDE" w:rsidRDefault="00AC229B">
      <w:r>
        <w:separator/>
      </w:r>
    </w:p>
  </w:footnote>
  <w:footnote w:type="continuationSeparator" w:id="0">
    <w:p w:rsidR="00BF6EDE" w:rsidRDefault="00AC22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3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796"/>
    <w:rsid w:val="000117CE"/>
    <w:rsid w:val="00045342"/>
    <w:rsid w:val="00094405"/>
    <w:rsid w:val="000C310B"/>
    <w:rsid w:val="000E12E8"/>
    <w:rsid w:val="000F600D"/>
    <w:rsid w:val="00102334"/>
    <w:rsid w:val="0010471A"/>
    <w:rsid w:val="00172796"/>
    <w:rsid w:val="002245D2"/>
    <w:rsid w:val="0025405E"/>
    <w:rsid w:val="00271658"/>
    <w:rsid w:val="002E3D56"/>
    <w:rsid w:val="003A25B9"/>
    <w:rsid w:val="003C1F9B"/>
    <w:rsid w:val="005620CB"/>
    <w:rsid w:val="005E16E6"/>
    <w:rsid w:val="005F2712"/>
    <w:rsid w:val="00626713"/>
    <w:rsid w:val="00640104"/>
    <w:rsid w:val="00642F6F"/>
    <w:rsid w:val="0066270A"/>
    <w:rsid w:val="00676D59"/>
    <w:rsid w:val="0077729A"/>
    <w:rsid w:val="00834AB4"/>
    <w:rsid w:val="008467E7"/>
    <w:rsid w:val="008B78C5"/>
    <w:rsid w:val="008D23CE"/>
    <w:rsid w:val="0095636C"/>
    <w:rsid w:val="009B7460"/>
    <w:rsid w:val="00A2013F"/>
    <w:rsid w:val="00AA7CD5"/>
    <w:rsid w:val="00AC229B"/>
    <w:rsid w:val="00AF2468"/>
    <w:rsid w:val="00B43DEB"/>
    <w:rsid w:val="00BD334F"/>
    <w:rsid w:val="00BF6EDE"/>
    <w:rsid w:val="00C6690B"/>
    <w:rsid w:val="00CF317A"/>
    <w:rsid w:val="00D8039F"/>
    <w:rsid w:val="00E5610E"/>
    <w:rsid w:val="00E67575"/>
    <w:rsid w:val="00F25B2A"/>
    <w:rsid w:val="00F3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96"/>
    <w:pPr>
      <w:spacing w:after="0" w:line="240" w:lineRule="auto"/>
    </w:pPr>
    <w:rPr>
      <w:rFonts w:ascii="Tahoma" w:eastAsia="Times New Roman" w:hAnsi="Tahoma" w:cs="Times New Roman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727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72796"/>
    <w:rPr>
      <w:rFonts w:ascii="Tahoma" w:eastAsia="Times New Roman" w:hAnsi="Tahoma" w:cs="Times New Roman"/>
      <w:spacing w:val="-3"/>
      <w:sz w:val="24"/>
      <w:szCs w:val="20"/>
    </w:rPr>
  </w:style>
  <w:style w:type="paragraph" w:styleId="Title">
    <w:name w:val="Title"/>
    <w:basedOn w:val="Normal"/>
    <w:link w:val="TitleChar"/>
    <w:qFormat/>
    <w:rsid w:val="0017279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72796"/>
    <w:rPr>
      <w:rFonts w:ascii="Tahoma" w:eastAsia="Times New Roman" w:hAnsi="Tahoma" w:cs="Times New Roman"/>
      <w:b/>
      <w:spacing w:val="-3"/>
      <w:sz w:val="24"/>
      <w:szCs w:val="20"/>
    </w:rPr>
  </w:style>
  <w:style w:type="character" w:styleId="Hyperlink">
    <w:name w:val="Hyperlink"/>
    <w:rsid w:val="001727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96"/>
    <w:pPr>
      <w:spacing w:after="0" w:line="240" w:lineRule="auto"/>
    </w:pPr>
    <w:rPr>
      <w:rFonts w:ascii="Tahoma" w:eastAsia="Times New Roman" w:hAnsi="Tahoma" w:cs="Times New Roman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727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72796"/>
    <w:rPr>
      <w:rFonts w:ascii="Tahoma" w:eastAsia="Times New Roman" w:hAnsi="Tahoma" w:cs="Times New Roman"/>
      <w:spacing w:val="-3"/>
      <w:sz w:val="24"/>
      <w:szCs w:val="20"/>
    </w:rPr>
  </w:style>
  <w:style w:type="paragraph" w:styleId="Title">
    <w:name w:val="Title"/>
    <w:basedOn w:val="Normal"/>
    <w:link w:val="TitleChar"/>
    <w:qFormat/>
    <w:rsid w:val="0017279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72796"/>
    <w:rPr>
      <w:rFonts w:ascii="Tahoma" w:eastAsia="Times New Roman" w:hAnsi="Tahoma" w:cs="Times New Roman"/>
      <w:b/>
      <w:spacing w:val="-3"/>
      <w:sz w:val="24"/>
      <w:szCs w:val="20"/>
    </w:rPr>
  </w:style>
  <w:style w:type="character" w:styleId="Hyperlink">
    <w:name w:val="Hyperlink"/>
    <w:rsid w:val="001727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sb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</dc:creator>
  <cp:lastModifiedBy>Janet</cp:lastModifiedBy>
  <cp:revision>3</cp:revision>
  <cp:lastPrinted>2015-02-02T03:53:00Z</cp:lastPrinted>
  <dcterms:created xsi:type="dcterms:W3CDTF">2015-06-11T05:13:00Z</dcterms:created>
  <dcterms:modified xsi:type="dcterms:W3CDTF">2015-06-11T05:40:00Z</dcterms:modified>
</cp:coreProperties>
</file>